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5F" w:rsidRDefault="00CF049A">
      <w:pPr>
        <w:spacing w:before="19"/>
        <w:ind w:left="171"/>
        <w:rPr>
          <w:b/>
          <w:sz w:val="43"/>
        </w:rPr>
      </w:pPr>
      <w:r>
        <w:rPr>
          <w:b/>
          <w:sz w:val="43"/>
        </w:rPr>
        <w:t>Infiniti QX60</w:t>
      </w:r>
    </w:p>
    <w:p w:rsidR="0026675F" w:rsidRDefault="0026675F">
      <w:pPr>
        <w:pStyle w:val="Tijeloteksta"/>
        <w:rPr>
          <w:b/>
          <w:sz w:val="20"/>
        </w:rPr>
      </w:pPr>
    </w:p>
    <w:p w:rsidR="0026675F" w:rsidRDefault="00CF049A">
      <w:pPr>
        <w:pStyle w:val="Tijeloteksta"/>
        <w:spacing w:before="5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108585</wp:posOffset>
                </wp:positionV>
                <wp:extent cx="5880100" cy="3155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315595"/>
                          <a:chOff x="1032" y="171"/>
                          <a:chExt cx="9260" cy="497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1" y="170"/>
                            <a:ext cx="9260" cy="49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03" y="445"/>
                            <a:ext cx="88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26675F">
                              <w:pPr>
                                <w:spacing w:line="105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445"/>
                            <a:ext cx="6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26675F">
                              <w:pPr>
                                <w:spacing w:line="105" w:lineRule="exac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289"/>
                            <a:ext cx="205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26675F">
                              <w:pPr>
                                <w:tabs>
                                  <w:tab w:val="left" w:pos="645"/>
                                </w:tabs>
                                <w:spacing w:before="4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231"/>
                            <a:ext cx="8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CF049A">
                              <w:pPr>
                                <w:spacing w:line="105" w:lineRule="exact"/>
                                <w:ind w:left="88" w:right="137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PRODAJNA</w:t>
                              </w:r>
                            </w:p>
                            <w:p w:rsidR="0026675F" w:rsidRDefault="00CF049A">
                              <w:pPr>
                                <w:spacing w:before="26"/>
                                <w:ind w:left="-1" w:right="1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16"/>
                                  <w:w w:val="1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(sa</w:t>
                              </w:r>
                              <w:r>
                                <w:rPr>
                                  <w:b/>
                                  <w:spacing w:val="-13"/>
                                  <w:w w:val="1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PDV-</w:t>
                              </w:r>
                            </w:p>
                            <w:p w:rsidR="0026675F" w:rsidRDefault="00CF049A">
                              <w:pPr>
                                <w:spacing w:before="27"/>
                                <w:ind w:left="86" w:right="137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289"/>
                            <a:ext cx="114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CF049A">
                              <w:pPr>
                                <w:spacing w:before="4" w:line="295" w:lineRule="auto"/>
                                <w:ind w:left="451" w:hanging="45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PROSJE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 xml:space="preserve">NA EMISIJA </w:t>
                              </w: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373"/>
                            <a:ext cx="4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CF049A">
                              <w:pPr>
                                <w:spacing w:line="105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358"/>
                            <a:ext cx="53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CF049A">
                              <w:pPr>
                                <w:spacing w:before="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MJENJA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9" y="373"/>
                            <a:ext cx="45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CF049A">
                              <w:pPr>
                                <w:spacing w:line="105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373"/>
                            <a:ext cx="4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75F" w:rsidRDefault="00CF049A">
                              <w:pPr>
                                <w:spacing w:line="105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pt;margin-top:8.55pt;width:463pt;height:24.85pt;z-index:-251657216;mso-wrap-distance-left:0;mso-wrap-distance-right:0;mso-position-horizontal-relative:page" coordorigin="1032,171" coordsize="92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">
                <v:rect id="Rectangle 12" o:spid="_x0000_s1027" style="position:absolute;left:1031;top:170;width:926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" fillcolor="#7f7f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103;top:445;width:88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6675F" w:rsidRDefault="0026675F">
                        <w:pPr>
                          <w:spacing w:line="105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8080;top:445;width:66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6675F" w:rsidRDefault="0026675F">
                        <w:pPr>
                          <w:spacing w:line="105" w:lineRule="exact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8193;top:289;width:2056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6675F" w:rsidRDefault="0026675F">
                        <w:pPr>
                          <w:tabs>
                            <w:tab w:val="left" w:pos="645"/>
                          </w:tabs>
                          <w:spacing w:before="4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7166;top:231;width:8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6675F" w:rsidRDefault="00CF049A">
                        <w:pPr>
                          <w:spacing w:line="105" w:lineRule="exact"/>
                          <w:ind w:left="88" w:right="13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PRODAJNA</w:t>
                        </w:r>
                      </w:p>
                      <w:p w:rsidR="0026675F" w:rsidRDefault="00CF049A">
                        <w:pPr>
                          <w:spacing w:before="26"/>
                          <w:ind w:left="-1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CIJENA</w:t>
                        </w:r>
                        <w:r>
                          <w:rPr>
                            <w:b/>
                            <w:spacing w:val="-16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(sa</w:t>
                        </w:r>
                        <w:r>
                          <w:rPr>
                            <w:b/>
                            <w:spacing w:val="-13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PDV-</w:t>
                        </w:r>
                      </w:p>
                      <w:p w:rsidR="0026675F" w:rsidRDefault="00CF049A">
                        <w:pPr>
                          <w:spacing w:before="27"/>
                          <w:ind w:left="86" w:right="13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om)</w:t>
                        </w:r>
                      </w:p>
                    </w:txbxContent>
                  </v:textbox>
                </v:shape>
                <v:shape id="Text Box 7" o:spid="_x0000_s1032" type="#_x0000_t202" style="position:absolute;left:5922;top:289;width:114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675F" w:rsidRDefault="00CF049A">
                        <w:pPr>
                          <w:spacing w:before="4" w:line="295" w:lineRule="auto"/>
                          <w:ind w:left="451" w:hanging="45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PROSJE</w:t>
                        </w:r>
                        <w:r>
                          <w:rPr>
                            <w:w w:val="105"/>
                            <w:sz w:val="10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 xml:space="preserve">NA EMISIJA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CO2</w:t>
                        </w:r>
                      </w:p>
                    </w:txbxContent>
                  </v:textbox>
                </v:shape>
                <v:shape id="Text Box 6" o:spid="_x0000_s1033" type="#_x0000_t202" style="position:absolute;left:5075;top:373;width:40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6675F" w:rsidRDefault="00CF049A">
                        <w:pPr>
                          <w:spacing w:line="105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SNAGA</w:t>
                        </w:r>
                      </w:p>
                    </w:txbxContent>
                  </v:textbox>
                </v:shape>
                <v:shape id="Text Box 5" o:spid="_x0000_s1034" type="#_x0000_t202" style="position:absolute;left:3983;top:358;width:53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6675F" w:rsidRDefault="00CF049A">
                        <w:pPr>
                          <w:spacing w:before="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MJENJA</w:t>
                        </w:r>
                        <w:r>
                          <w:rPr>
                            <w:w w:val="105"/>
                            <w:sz w:val="10"/>
                          </w:rPr>
                          <w:t>Č</w:t>
                        </w:r>
                      </w:p>
                    </w:txbxContent>
                  </v:textbox>
                </v:shape>
                <v:shape id="Text Box 4" o:spid="_x0000_s1035" type="#_x0000_t202" style="position:absolute;left:2529;top:373;width:4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6675F" w:rsidRDefault="00CF049A">
                        <w:pPr>
                          <w:spacing w:line="105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GORIVO</w:t>
                        </w:r>
                      </w:p>
                    </w:txbxContent>
                  </v:textbox>
                </v:shape>
                <v:shape id="Text Box 3" o:spid="_x0000_s1036" type="#_x0000_t202" style="position:absolute;left:1557;top:373;width:4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6675F" w:rsidRDefault="00CF049A">
                        <w:pPr>
                          <w:spacing w:line="105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MODEL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675F" w:rsidRDefault="00CF049A">
      <w:pPr>
        <w:tabs>
          <w:tab w:val="left" w:pos="9370"/>
        </w:tabs>
        <w:spacing w:before="79"/>
        <w:ind w:left="111"/>
        <w:rPr>
          <w:b/>
          <w:sz w:val="12"/>
        </w:rPr>
      </w:pPr>
      <w:r>
        <w:rPr>
          <w:b/>
          <w:spacing w:val="-17"/>
          <w:sz w:val="12"/>
          <w:shd w:val="clear" w:color="auto" w:fill="BFBFBF"/>
        </w:rPr>
        <w:t xml:space="preserve"> </w:t>
      </w:r>
      <w:r>
        <w:rPr>
          <w:b/>
          <w:sz w:val="12"/>
          <w:shd w:val="clear" w:color="auto" w:fill="BFBFBF"/>
        </w:rPr>
        <w:t>High</w:t>
      </w:r>
      <w:r>
        <w:rPr>
          <w:b/>
          <w:spacing w:val="1"/>
          <w:sz w:val="12"/>
          <w:shd w:val="clear" w:color="auto" w:fill="BFBFBF"/>
        </w:rPr>
        <w:t xml:space="preserve"> </w:t>
      </w:r>
      <w:r>
        <w:rPr>
          <w:b/>
          <w:sz w:val="12"/>
          <w:shd w:val="clear" w:color="auto" w:fill="BFBFBF"/>
        </w:rPr>
        <w:t>Tech</w:t>
      </w:r>
      <w:r>
        <w:rPr>
          <w:b/>
          <w:sz w:val="12"/>
          <w:shd w:val="clear" w:color="auto" w:fill="BFBFBF"/>
        </w:rPr>
        <w:tab/>
      </w:r>
    </w:p>
    <w:p w:rsidR="0026675F" w:rsidRDefault="00CF049A">
      <w:pPr>
        <w:pStyle w:val="Tijeloteksta"/>
        <w:tabs>
          <w:tab w:val="left" w:pos="1659"/>
          <w:tab w:val="left" w:pos="2214"/>
          <w:tab w:val="left" w:pos="3937"/>
          <w:tab w:val="left" w:pos="5343"/>
          <w:tab w:val="left" w:pos="6397"/>
          <w:tab w:val="left" w:pos="7218"/>
          <w:tab w:val="left" w:pos="8348"/>
        </w:tabs>
        <w:spacing w:before="54"/>
        <w:ind w:left="128"/>
      </w:pPr>
      <w:r>
        <w:rPr>
          <w:w w:val="110"/>
        </w:rPr>
        <w:t>3.5</w:t>
      </w:r>
      <w:r>
        <w:rPr>
          <w:spacing w:val="-3"/>
          <w:w w:val="110"/>
        </w:rPr>
        <w:t xml:space="preserve"> </w:t>
      </w:r>
      <w:r>
        <w:rPr>
          <w:w w:val="110"/>
        </w:rPr>
        <w:t>AWD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w w:val="110"/>
        </w:rPr>
        <w:tab/>
        <w:t>Benzin</w:t>
      </w:r>
      <w:r>
        <w:rPr>
          <w:w w:val="110"/>
        </w:rPr>
        <w:tab/>
      </w:r>
      <w:r>
        <w:rPr>
          <w:color w:val="0D0D0D"/>
          <w:w w:val="110"/>
        </w:rPr>
        <w:t xml:space="preserve">EURO VI b    </w:t>
      </w:r>
      <w:r>
        <w:rPr>
          <w:color w:val="0D0D0D"/>
          <w:spacing w:val="3"/>
          <w:w w:val="110"/>
        </w:rPr>
        <w:t xml:space="preserve"> </w:t>
      </w:r>
      <w:r>
        <w:rPr>
          <w:w w:val="110"/>
        </w:rPr>
        <w:t>Automatski</w:t>
      </w:r>
      <w:r>
        <w:rPr>
          <w:spacing w:val="-3"/>
          <w:w w:val="110"/>
        </w:rPr>
        <w:t xml:space="preserve"> </w:t>
      </w:r>
      <w:r>
        <w:rPr>
          <w:w w:val="110"/>
        </w:rPr>
        <w:t>CVT</w:t>
      </w:r>
      <w:r>
        <w:rPr>
          <w:w w:val="110"/>
        </w:rPr>
        <w:tab/>
      </w:r>
      <w:r>
        <w:rPr>
          <w:w w:val="110"/>
        </w:rPr>
        <w:t>193 kW /</w:t>
      </w:r>
      <w:r>
        <w:rPr>
          <w:spacing w:val="-5"/>
          <w:w w:val="110"/>
        </w:rPr>
        <w:t xml:space="preserve"> </w:t>
      </w:r>
      <w:r>
        <w:rPr>
          <w:w w:val="110"/>
        </w:rPr>
        <w:t>262</w:t>
      </w:r>
      <w:r>
        <w:rPr>
          <w:spacing w:val="-3"/>
          <w:w w:val="110"/>
        </w:rPr>
        <w:t xml:space="preserve"> </w:t>
      </w:r>
      <w:r>
        <w:rPr>
          <w:w w:val="110"/>
        </w:rPr>
        <w:t>KS</w:t>
      </w:r>
      <w:r>
        <w:rPr>
          <w:w w:val="110"/>
        </w:rPr>
        <w:tab/>
        <w:t>262</w:t>
      </w:r>
      <w:r>
        <w:rPr>
          <w:spacing w:val="-4"/>
          <w:w w:val="110"/>
        </w:rPr>
        <w:t xml:space="preserve"> </w:t>
      </w:r>
      <w:r>
        <w:rPr>
          <w:w w:val="110"/>
        </w:rPr>
        <w:t>g/km</w:t>
      </w:r>
      <w:r>
        <w:rPr>
          <w:w w:val="110"/>
        </w:rPr>
        <w:tab/>
        <w:t>405.635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w w:val="110"/>
        </w:rPr>
        <w:tab/>
      </w:r>
      <w:r>
        <w:rPr>
          <w:w w:val="110"/>
        </w:rPr>
        <w:tab/>
      </w: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</w:pPr>
    </w:p>
    <w:p w:rsidR="0026675F" w:rsidRDefault="0026675F">
      <w:pPr>
        <w:pStyle w:val="Tijeloteksta"/>
        <w:spacing w:before="9"/>
        <w:rPr>
          <w:sz w:val="9"/>
        </w:rPr>
      </w:pPr>
    </w:p>
    <w:p w:rsidR="0026675F" w:rsidRDefault="00CF049A">
      <w:pPr>
        <w:pStyle w:val="Tijeloteksta"/>
        <w:spacing w:line="400" w:lineRule="auto"/>
        <w:ind w:left="128" w:right="7782"/>
      </w:pPr>
      <w:r>
        <w:rPr>
          <w:color w:val="0D0D0D"/>
          <w:w w:val="110"/>
        </w:rPr>
        <w:t>Iskazane</w:t>
      </w:r>
      <w:r>
        <w:rPr>
          <w:color w:val="0D0D0D"/>
          <w:spacing w:val="-9"/>
          <w:w w:val="110"/>
        </w:rPr>
        <w:t xml:space="preserve"> </w:t>
      </w:r>
      <w:r>
        <w:rPr>
          <w:color w:val="0D0D0D"/>
          <w:w w:val="110"/>
        </w:rPr>
        <w:t>cijene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su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informativne,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molimo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kontaktirajte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Vašeg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ovlaštenog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Infiniti</w:t>
      </w:r>
      <w:r>
        <w:rPr>
          <w:color w:val="0D0D0D"/>
          <w:spacing w:val="-9"/>
          <w:w w:val="110"/>
        </w:rPr>
        <w:t xml:space="preserve"> </w:t>
      </w:r>
      <w:r>
        <w:rPr>
          <w:color w:val="0D0D0D"/>
          <w:w w:val="110"/>
        </w:rPr>
        <w:t>trgovca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za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detaljnu</w:t>
      </w:r>
      <w:r>
        <w:rPr>
          <w:color w:val="0D0D0D"/>
          <w:spacing w:val="-8"/>
          <w:w w:val="110"/>
        </w:rPr>
        <w:t xml:space="preserve"> </w:t>
      </w:r>
      <w:r>
        <w:rPr>
          <w:color w:val="0D0D0D"/>
          <w:w w:val="110"/>
        </w:rPr>
        <w:t>kalkulaciju</w:t>
      </w:r>
      <w:r>
        <w:rPr>
          <w:color w:val="0D0D0D"/>
          <w:spacing w:val="-9"/>
          <w:w w:val="110"/>
        </w:rPr>
        <w:t xml:space="preserve"> </w:t>
      </w:r>
      <w:r>
        <w:rPr>
          <w:color w:val="0D0D0D"/>
          <w:w w:val="110"/>
        </w:rPr>
        <w:t xml:space="preserve">cijene. </w:t>
      </w:r>
    </w:p>
    <w:p w:rsidR="0026675F" w:rsidRDefault="00CF049A">
      <w:pPr>
        <w:pStyle w:val="Tijeloteksta"/>
        <w:spacing w:before="84" w:line="436" w:lineRule="auto"/>
        <w:ind w:left="128" w:right="8057"/>
      </w:pPr>
      <w:bookmarkStart w:id="0" w:name="_GoBack"/>
      <w:bookmarkEnd w:id="0"/>
      <w:r>
        <w:rPr>
          <w:color w:val="0D0D0D"/>
          <w:w w:val="110"/>
        </w:rPr>
        <w:t>Cjenik se p</w:t>
      </w:r>
      <w:r>
        <w:rPr>
          <w:color w:val="0D0D0D"/>
          <w:w w:val="110"/>
        </w:rPr>
        <w:t>rimjenjuje od 24.06. 2019. do objave novog.</w:t>
      </w:r>
    </w:p>
    <w:p w:rsidR="0026675F" w:rsidRDefault="0026675F">
      <w:pPr>
        <w:pStyle w:val="Tijeloteksta"/>
      </w:pPr>
    </w:p>
    <w:p w:rsidR="0026675F" w:rsidRDefault="00CF049A">
      <w:pPr>
        <w:pStyle w:val="Tijeloteksta"/>
        <w:spacing w:before="78"/>
        <w:ind w:left="128"/>
      </w:pPr>
      <w:r>
        <w:rPr>
          <w:b/>
          <w:w w:val="110"/>
        </w:rPr>
        <w:t>Grand Auto d.o.o.</w:t>
      </w:r>
      <w:r>
        <w:rPr>
          <w:w w:val="110"/>
        </w:rPr>
        <w:t>, generalni uvoznik i distributer vozila Infiniti za Republiku Hrvatsku.</w:t>
      </w:r>
    </w:p>
    <w:p w:rsidR="0026675F" w:rsidRDefault="0026675F">
      <w:pPr>
        <w:pStyle w:val="Tijeloteksta"/>
        <w:spacing w:before="5"/>
        <w:rPr>
          <w:sz w:val="9"/>
        </w:rPr>
      </w:pPr>
    </w:p>
    <w:p w:rsidR="0026675F" w:rsidRDefault="00CF049A">
      <w:pPr>
        <w:pStyle w:val="Tijeloteksta"/>
        <w:ind w:left="128"/>
      </w:pPr>
      <w:r>
        <w:rPr>
          <w:w w:val="110"/>
        </w:rPr>
        <w:t xml:space="preserve">Infiniti Centar Zagreb, Ljubljanska avenija 6, 10000 Zagreb. Tel: 01 3710 570; </w:t>
      </w:r>
      <w:hyperlink r:id="rId4">
        <w:r>
          <w:rPr>
            <w:w w:val="110"/>
          </w:rPr>
          <w:t>info@grandauto.hr</w:t>
        </w:r>
      </w:hyperlink>
    </w:p>
    <w:sectPr w:rsidR="0026675F">
      <w:type w:val="continuous"/>
      <w:pgSz w:w="16840" w:h="11900" w:orient="landscape"/>
      <w:pgMar w:top="108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F"/>
    <w:rsid w:val="0026675F"/>
    <w:rsid w:val="00C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BD20F0"/>
  <w15:docId w15:val="{E6537C93-DBE4-4E4C-8190-47CFF39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andaut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4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Cjenik QX60 24.06.2019.xlsx</dc:title>
  <dc:creator>jsedlar</dc:creator>
  <cp:lastModifiedBy>Tomislav Furić</cp:lastModifiedBy>
  <cp:revision>2</cp:revision>
  <dcterms:created xsi:type="dcterms:W3CDTF">2020-01-08T13:36:00Z</dcterms:created>
  <dcterms:modified xsi:type="dcterms:W3CDTF">2020-01-08T13:36:00Z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2020-01-08T00:00:00Z</vt:filetime>
  </property>
</Properties>
</file>